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В эту масленую пору</w:t>
      </w:r>
      <w:proofErr w:type="gramStart"/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Н</w:t>
      </w:r>
      <w:proofErr w:type="gramEnd"/>
      <w:r w:rsidRPr="008E08B7">
        <w:rPr>
          <w:rFonts w:ascii="Arial" w:eastAsia="Times New Roman" w:hAnsi="Arial" w:cs="Arial"/>
          <w:color w:val="212529"/>
          <w:sz w:val="27"/>
          <w:szCs w:val="27"/>
        </w:rPr>
        <w:t>апекла блинов я гору,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Напекла, устала,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Угощать всех стала!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Говорила Мурка кошка: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«Дай и мне блинов немножко,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 xml:space="preserve">К ним – </w:t>
      </w:r>
      <w:proofErr w:type="spellStart"/>
      <w:r w:rsidRPr="008E08B7">
        <w:rPr>
          <w:rFonts w:ascii="Arial" w:eastAsia="Times New Roman" w:hAnsi="Arial" w:cs="Arial"/>
          <w:color w:val="212529"/>
          <w:sz w:val="27"/>
          <w:szCs w:val="27"/>
        </w:rPr>
        <w:t>сметанки</w:t>
      </w:r>
      <w:proofErr w:type="spellEnd"/>
      <w:r w:rsidRPr="008E08B7">
        <w:rPr>
          <w:rFonts w:ascii="Arial" w:eastAsia="Times New Roman" w:hAnsi="Arial" w:cs="Arial"/>
          <w:color w:val="212529"/>
          <w:sz w:val="27"/>
          <w:szCs w:val="27"/>
        </w:rPr>
        <w:t xml:space="preserve"> в миске,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Лучший завтрак киске!»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У меня с тарелки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Блин стащили белки,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На березке сели,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Блин в два счета съели!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Говорил медведь народу: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«Ничего нет лучше меда,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К меду блин подай сюда –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Просто сказка, не еда!»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Стол сорока накрывала,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На блины всех созывала: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«Зайцы, волки, кабаны,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Жду вас в гости на блины!»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Моей мамочки блины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Ароматны и вкусны!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Поцелую маму в щечку: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«Накорми блинами дочку!»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Бабка блинчики печет</w:t>
      </w:r>
      <w:proofErr w:type="gramStart"/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И</w:t>
      </w:r>
      <w:proofErr w:type="gramEnd"/>
      <w:r w:rsidRPr="008E08B7">
        <w:rPr>
          <w:rFonts w:ascii="Arial" w:eastAsia="Times New Roman" w:hAnsi="Arial" w:cs="Arial"/>
          <w:color w:val="212529"/>
          <w:sz w:val="27"/>
          <w:szCs w:val="27"/>
        </w:rPr>
        <w:t xml:space="preserve"> ведет им точный счет,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А Ванюша, бабкин внук,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Съел блинов аж 30 штук!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В масле руки и штаны,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Ел я с маслицем блины,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И откуда эти пятна?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Ел блины я аккуратно!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12529"/>
          <w:sz w:val="42"/>
          <w:szCs w:val="42"/>
        </w:rPr>
        <w:t xml:space="preserve"> 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t>До чего же, до чего ж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Блин на солнышко похож,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 xml:space="preserve">Я </w:t>
      </w:r>
      <w:proofErr w:type="spellStart"/>
      <w:r w:rsidRPr="008E08B7">
        <w:rPr>
          <w:rFonts w:ascii="Arial" w:eastAsia="Times New Roman" w:hAnsi="Arial" w:cs="Arial"/>
          <w:color w:val="212529"/>
          <w:sz w:val="27"/>
          <w:szCs w:val="27"/>
        </w:rPr>
        <w:t>блиночек</w:t>
      </w:r>
      <w:proofErr w:type="spellEnd"/>
      <w:r w:rsidRPr="008E08B7">
        <w:rPr>
          <w:rFonts w:ascii="Arial" w:eastAsia="Times New Roman" w:hAnsi="Arial" w:cs="Arial"/>
          <w:color w:val="212529"/>
          <w:sz w:val="27"/>
          <w:szCs w:val="27"/>
        </w:rPr>
        <w:t xml:space="preserve"> проглочу,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Всем, как солнце, засвечу!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Ем блины, звонит звонок,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Открываю – там щенок,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lastRenderedPageBreak/>
        <w:t>Как ухватит за штаны</w:t>
      </w:r>
      <w:proofErr w:type="gramStart"/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И</w:t>
      </w:r>
      <w:proofErr w:type="gramEnd"/>
      <w:r w:rsidRPr="008E08B7">
        <w:rPr>
          <w:rFonts w:ascii="Arial" w:eastAsia="Times New Roman" w:hAnsi="Arial" w:cs="Arial"/>
          <w:color w:val="212529"/>
          <w:sz w:val="27"/>
          <w:szCs w:val="27"/>
        </w:rPr>
        <w:t xml:space="preserve"> кричит: «Давай блины!»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От блинов меня с подружкой</w:t>
      </w:r>
      <w:proofErr w:type="gramStart"/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Н</w:t>
      </w:r>
      <w:proofErr w:type="gramEnd"/>
      <w:r w:rsidRPr="008E08B7">
        <w:rPr>
          <w:rFonts w:ascii="Arial" w:eastAsia="Times New Roman" w:hAnsi="Arial" w:cs="Arial"/>
          <w:color w:val="212529"/>
          <w:sz w:val="27"/>
          <w:szCs w:val="27"/>
        </w:rPr>
        <w:t>е оттащишь и за ушки,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Мы не любим кашки-манки,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Мы с подружкою – гурманки!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Как то Костя Иванов</w:t>
      </w:r>
      <w:proofErr w:type="gramStart"/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С</w:t>
      </w:r>
      <w:proofErr w:type="gramEnd"/>
      <w:r w:rsidRPr="008E08B7">
        <w:rPr>
          <w:rFonts w:ascii="Arial" w:eastAsia="Times New Roman" w:hAnsi="Arial" w:cs="Arial"/>
          <w:color w:val="212529"/>
          <w:sz w:val="27"/>
          <w:szCs w:val="27"/>
        </w:rPr>
        <w:t>кушал 10 штук блинов,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А затем прибавил Костя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10 сантиметров росте!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Обмакну я блин в сметану,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С аппетитом кушать стану,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Пусть в сметане даже пятки,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Нет вкусней еды, ребятки!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В масле щеки, нос и губки,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 xml:space="preserve">Талии не </w:t>
      </w:r>
      <w:proofErr w:type="spellStart"/>
      <w:r w:rsidRPr="008E08B7">
        <w:rPr>
          <w:rFonts w:ascii="Arial" w:eastAsia="Times New Roman" w:hAnsi="Arial" w:cs="Arial"/>
          <w:color w:val="212529"/>
          <w:sz w:val="27"/>
          <w:szCs w:val="27"/>
        </w:rPr>
        <w:t>влазят</w:t>
      </w:r>
      <w:proofErr w:type="spellEnd"/>
      <w:r w:rsidRPr="008E08B7">
        <w:rPr>
          <w:rFonts w:ascii="Arial" w:eastAsia="Times New Roman" w:hAnsi="Arial" w:cs="Arial"/>
          <w:color w:val="212529"/>
          <w:sz w:val="27"/>
          <w:szCs w:val="27"/>
        </w:rPr>
        <w:t xml:space="preserve"> в юбки,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После Масленой, видать,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 xml:space="preserve">Нам придется всем </w:t>
      </w:r>
      <w:proofErr w:type="spellStart"/>
      <w:r w:rsidRPr="008E08B7">
        <w:rPr>
          <w:rFonts w:ascii="Arial" w:eastAsia="Times New Roman" w:hAnsi="Arial" w:cs="Arial"/>
          <w:color w:val="212529"/>
          <w:sz w:val="27"/>
          <w:szCs w:val="27"/>
        </w:rPr>
        <w:t>худать</w:t>
      </w:r>
      <w:proofErr w:type="spellEnd"/>
      <w:r w:rsidRPr="008E08B7">
        <w:rPr>
          <w:rFonts w:ascii="Arial" w:eastAsia="Times New Roman" w:hAnsi="Arial" w:cs="Arial"/>
          <w:color w:val="212529"/>
          <w:sz w:val="27"/>
          <w:szCs w:val="27"/>
        </w:rPr>
        <w:t>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Мы в сметане – я и папа,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И кота Тимошки лапа,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Со сметаною блины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 xml:space="preserve">Просто </w:t>
      </w:r>
      <w:proofErr w:type="spellStart"/>
      <w:r w:rsidRPr="008E08B7">
        <w:rPr>
          <w:rFonts w:ascii="Arial" w:eastAsia="Times New Roman" w:hAnsi="Arial" w:cs="Arial"/>
          <w:color w:val="212529"/>
          <w:sz w:val="27"/>
          <w:szCs w:val="27"/>
        </w:rPr>
        <w:t>суперски</w:t>
      </w:r>
      <w:proofErr w:type="spellEnd"/>
      <w:r w:rsidRPr="008E08B7">
        <w:rPr>
          <w:rFonts w:ascii="Arial" w:eastAsia="Times New Roman" w:hAnsi="Arial" w:cs="Arial"/>
          <w:color w:val="212529"/>
          <w:sz w:val="27"/>
          <w:szCs w:val="27"/>
        </w:rPr>
        <w:t xml:space="preserve"> вкусны!</w:t>
      </w:r>
    </w:p>
    <w:p w:rsidR="008E08B7" w:rsidRPr="008E08B7" w:rsidRDefault="008E08B7" w:rsidP="008E08B7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</w:rPr>
      </w:pPr>
      <w:r w:rsidRPr="008E08B7">
        <w:rPr>
          <w:rFonts w:ascii="Arial" w:eastAsia="Times New Roman" w:hAnsi="Arial" w:cs="Arial"/>
          <w:color w:val="212529"/>
          <w:sz w:val="27"/>
          <w:szCs w:val="27"/>
        </w:rPr>
        <w:t>Нам на этой на неделе</w:t>
      </w:r>
      <w:proofErr w:type="gramStart"/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В</w:t>
      </w:r>
      <w:proofErr w:type="gramEnd"/>
      <w:r w:rsidRPr="008E08B7">
        <w:rPr>
          <w:rFonts w:ascii="Arial" w:eastAsia="Times New Roman" w:hAnsi="Arial" w:cs="Arial"/>
          <w:color w:val="212529"/>
          <w:sz w:val="27"/>
          <w:szCs w:val="27"/>
        </w:rPr>
        <w:t>се завидуют модели,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Ведь блины нам всем, друзья,</w:t>
      </w:r>
      <w:r w:rsidRPr="008E08B7">
        <w:rPr>
          <w:rFonts w:ascii="Arial" w:eastAsia="Times New Roman" w:hAnsi="Arial" w:cs="Arial"/>
          <w:color w:val="212529"/>
          <w:sz w:val="27"/>
          <w:szCs w:val="27"/>
        </w:rPr>
        <w:br/>
        <w:t>Можно есть, а им – нельзя!</w:t>
      </w:r>
    </w:p>
    <w:p w:rsidR="00F2370F" w:rsidRDefault="00F2370F"/>
    <w:sectPr w:rsidR="00F2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08B7"/>
    <w:rsid w:val="008E08B7"/>
    <w:rsid w:val="00F2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0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8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2024-03-11T14:49:00Z</dcterms:created>
  <dcterms:modified xsi:type="dcterms:W3CDTF">2024-03-11T14:50:00Z</dcterms:modified>
</cp:coreProperties>
</file>