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17" w:rsidRDefault="00BC591A">
      <w:pPr>
        <w:tabs>
          <w:tab w:val="left" w:pos="9419"/>
        </w:tabs>
        <w:ind w:left="492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ru-RU"/>
        </w:rPr>
        <w:drawing>
          <wp:inline distT="0" distB="0" distL="0" distR="0">
            <wp:extent cx="1557749" cy="584073"/>
            <wp:effectExtent l="0" t="0" r="0" b="0"/>
            <wp:docPr id="1" name="image1.png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49" cy="58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635420" cy="609504"/>
            <wp:effectExtent l="0" t="0" r="0" b="0"/>
            <wp:docPr id="3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20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17" w:rsidRDefault="00BC591A">
      <w:pPr>
        <w:pStyle w:val="a3"/>
        <w:spacing w:before="124"/>
        <w:ind w:left="5728" w:right="5675"/>
        <w:jc w:val="center"/>
      </w:pPr>
      <w:r>
        <w:rPr>
          <w:color w:val="414141"/>
        </w:rPr>
        <w:t>Индивидуальный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образовательный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маршрут</w:t>
      </w:r>
    </w:p>
    <w:p w:rsidR="00355517" w:rsidRDefault="00355517">
      <w:pPr>
        <w:pStyle w:val="a3"/>
        <w:rPr>
          <w:sz w:val="10"/>
        </w:rPr>
      </w:pPr>
    </w:p>
    <w:p w:rsidR="00355517" w:rsidRDefault="00355517"/>
    <w:p w:rsidR="00EA23BF" w:rsidRDefault="00EA23BF"/>
    <w:p w:rsidR="00EA23BF" w:rsidRDefault="00EA23BF"/>
    <w:p w:rsidR="00EA23BF" w:rsidRDefault="00EA23BF"/>
    <w:p w:rsidR="00EA23BF" w:rsidRPr="00EA23BF" w:rsidRDefault="00EA23BF" w:rsidP="00EA23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EA23BF">
        <w:rPr>
          <w:b/>
        </w:rPr>
        <w:t>Индивидуальный образовательный маршрут</w:t>
      </w:r>
    </w:p>
    <w:tbl>
      <w:tblPr>
        <w:tblW w:w="15621" w:type="dxa"/>
        <w:tblInd w:w="284" w:type="dxa"/>
        <w:tblCellMar>
          <w:top w:w="15" w:type="dxa"/>
          <w:left w:w="142" w:type="dxa"/>
          <w:right w:w="18" w:type="dxa"/>
        </w:tblCellMar>
        <w:tblLook w:val="04A0" w:firstRow="1" w:lastRow="0" w:firstColumn="1" w:lastColumn="0" w:noHBand="0" w:noVBand="1"/>
      </w:tblPr>
      <w:tblGrid>
        <w:gridCol w:w="3108"/>
        <w:gridCol w:w="3304"/>
        <w:gridCol w:w="4682"/>
        <w:gridCol w:w="1926"/>
        <w:gridCol w:w="2601"/>
      </w:tblGrid>
      <w:tr w:rsidR="00EA23BF" w:rsidRPr="00EA23BF" w:rsidTr="00EA23BF">
        <w:trPr>
          <w:trHeight w:val="28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ФИО (полностью)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r w:rsidRPr="00EA23BF">
              <w:t xml:space="preserve">Давыдова Диана Вахтанговна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rPr>
          <w:trHeight w:val="28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Муниципалитет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r w:rsidRPr="00EA23BF">
              <w:t xml:space="preserve">Ермаковский район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rPr>
          <w:trHeight w:val="28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Организация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r w:rsidRPr="00EA23BF">
              <w:t xml:space="preserve"> Муниципальное бюджетное дошкольное образовательное учреждение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rPr>
          <w:trHeight w:val="28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Должность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r w:rsidRPr="00EA23BF">
              <w:t>Воспитатель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rPr>
          <w:trHeight w:val="83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Профессиональные дефициты / Задачи на предстоящий период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Образовательные задачи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Сроки реализации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rPr>
                <w:b/>
              </w:rPr>
              <w:t>Форма предъявления результата</w:t>
            </w:r>
          </w:p>
        </w:tc>
      </w:tr>
      <w:tr w:rsidR="00EA23BF" w:rsidRPr="00EA23BF" w:rsidTr="00EA23BF">
        <w:trPr>
          <w:trHeight w:val="28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>5</w:t>
            </w:r>
          </w:p>
        </w:tc>
      </w:tr>
      <w:tr w:rsidR="00EA23BF" w:rsidRPr="00EA23BF" w:rsidTr="00EA23BF">
        <w:trPr>
          <w:trHeight w:val="5530"/>
        </w:trPr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Испытываю затруднения в применении форм и 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методов развития 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речи посредством                дидактической игры детей 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дошкольного возраста (3-4 лет).</w:t>
            </w:r>
          </w:p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 xml:space="preserve">Изучить материал о формах и методах развития </w:t>
            </w:r>
          </w:p>
          <w:p w:rsidR="00EA23BF" w:rsidRPr="00EA23BF" w:rsidRDefault="00EA23BF" w:rsidP="00EA23BF">
            <w:r w:rsidRPr="00EA23BF">
              <w:t>речи посредством             дидактической игры детей дошкольного возраста (3-4 года).</w:t>
            </w:r>
          </w:p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>Изучить учебные пособия: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1.Алексеева М.М., Яшина В.И. </w:t>
            </w:r>
            <w:hyperlink r:id="rId7">
              <w:r w:rsidRPr="00EA23BF">
                <w:rPr>
                  <w:rStyle w:val="a7"/>
                </w:rPr>
                <w:t xml:space="preserve">«Методика развития речи и обучение </w:t>
              </w:r>
            </w:hyperlink>
            <w:hyperlink r:id="rId8">
              <w:r w:rsidRPr="00EA23BF">
                <w:rPr>
                  <w:rStyle w:val="a7"/>
                </w:rPr>
                <w:t>родному языку дошкольников»</w:t>
              </w:r>
            </w:hyperlink>
            <w:r w:rsidRPr="00EA23BF">
              <w:t xml:space="preserve">  - М,; 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"Академия", 2000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2.Михайленко Н.Я., Короткова Н.А. </w:t>
            </w:r>
            <w:hyperlink r:id="rId9">
              <w:r w:rsidRPr="00EA23BF">
                <w:rPr>
                  <w:rStyle w:val="a7"/>
                </w:rPr>
                <w:t xml:space="preserve">«Игра с правилами в дошкольном </w:t>
              </w:r>
            </w:hyperlink>
            <w:hyperlink r:id="rId10">
              <w:r w:rsidRPr="00EA23BF">
                <w:rPr>
                  <w:rStyle w:val="a7"/>
                </w:rPr>
                <w:t>возрасте»</w:t>
              </w:r>
            </w:hyperlink>
            <w:r w:rsidRPr="00EA23BF">
              <w:t xml:space="preserve">  - Екатеринбург, деловая книга, 2002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3.Ушакова О.С., Арушанова А.Г., Струнина Е.М. </w:t>
            </w:r>
            <w:hyperlink r:id="rId11">
              <w:r w:rsidRPr="00EA23BF">
                <w:rPr>
                  <w:rStyle w:val="a7"/>
                </w:rPr>
                <w:t xml:space="preserve">«Придумай слово. </w:t>
              </w:r>
            </w:hyperlink>
            <w:hyperlink r:id="rId12">
              <w:r w:rsidRPr="00EA23BF">
                <w:rPr>
                  <w:rStyle w:val="a7"/>
                </w:rPr>
                <w:t xml:space="preserve">Речевые игры и упражнения для </w:t>
              </w:r>
            </w:hyperlink>
            <w:hyperlink r:id="rId13">
              <w:r w:rsidRPr="00EA23BF">
                <w:rPr>
                  <w:rStyle w:val="a7"/>
                </w:rPr>
                <w:t>дошкольников»</w:t>
              </w:r>
            </w:hyperlink>
            <w:r w:rsidRPr="00EA23BF">
              <w:t xml:space="preserve">  - М., "Просвещение", 2002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Просмотр вебинаров: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4.</w:t>
            </w:r>
            <w:hyperlink r:id="rId14">
              <w:r w:rsidRPr="00EA23BF">
                <w:rPr>
                  <w:rStyle w:val="a7"/>
                </w:rPr>
                <w:t xml:space="preserve">«Развитие речи детей </w:t>
              </w:r>
            </w:hyperlink>
            <w:hyperlink r:id="rId15">
              <w:r w:rsidRPr="00EA23BF">
                <w:rPr>
                  <w:rStyle w:val="a7"/>
                </w:rPr>
                <w:t xml:space="preserve">раннего дошкольного возраста. </w:t>
              </w:r>
            </w:hyperlink>
            <w:hyperlink r:id="rId16">
              <w:r w:rsidRPr="00EA23BF">
                <w:rPr>
                  <w:rStyle w:val="a7"/>
                </w:rPr>
                <w:t>Практический аспект»</w:t>
              </w:r>
            </w:hyperlink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5.</w:t>
            </w:r>
            <w:hyperlink r:id="rId17">
              <w:r w:rsidRPr="00EA23BF">
                <w:rPr>
                  <w:rStyle w:val="a7"/>
                </w:rPr>
                <w:t xml:space="preserve">«Игровые приемы в работе воспитателя </w:t>
              </w:r>
            </w:hyperlink>
            <w:hyperlink r:id="rId18">
              <w:r w:rsidRPr="00EA23BF">
                <w:rPr>
                  <w:rStyle w:val="a7"/>
                </w:rPr>
                <w:t xml:space="preserve">ДОУ - способ активизации речевого </w:t>
              </w:r>
            </w:hyperlink>
            <w:hyperlink r:id="rId19">
              <w:r w:rsidRPr="00EA23BF">
                <w:rPr>
                  <w:rStyle w:val="a7"/>
                </w:rPr>
                <w:t>развития дошкольника»</w:t>
              </w:r>
            </w:hyperlink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111C97" w:rsidP="004E4CCC">
            <w:pPr>
              <w:jc w:val="center"/>
              <w:rPr>
                <w:b/>
              </w:rPr>
            </w:pPr>
            <w:r>
              <w:t xml:space="preserve">Март </w:t>
            </w:r>
            <w:r w:rsidR="001D3B53">
              <w:t>2025</w:t>
            </w:r>
            <w:r w:rsidR="00EA23BF" w:rsidRPr="00EA23BF">
              <w:t>г.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>1.Картотека дидактических игр по развитию речи у детей дошкольного возраста (3-4 лет).</w:t>
            </w:r>
          </w:p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rPr>
          <w:trHeight w:val="3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pPr>
              <w:rPr>
                <w:b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 xml:space="preserve">Освоить формы и методы развития  речи посредством             </w:t>
            </w:r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дидактической игры детей дошкольного возраста (3-4 года).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1.Мастер-класс  </w:t>
            </w:r>
            <w:hyperlink r:id="rId20">
              <w:r w:rsidRPr="00EA23BF">
                <w:rPr>
                  <w:rStyle w:val="a7"/>
                </w:rPr>
                <w:t xml:space="preserve">«Дидактические игры </w:t>
              </w:r>
            </w:hyperlink>
            <w:hyperlink r:id="rId21">
              <w:r w:rsidRPr="00EA23BF">
                <w:rPr>
                  <w:rStyle w:val="a7"/>
                </w:rPr>
                <w:t>как средство развития речи детей»</w:t>
              </w:r>
            </w:hyperlink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 xml:space="preserve">2. Вебинар </w:t>
            </w:r>
            <w:hyperlink r:id="rId22">
              <w:r w:rsidRPr="00EA23BF">
                <w:rPr>
                  <w:rStyle w:val="a7"/>
                </w:rPr>
                <w:t xml:space="preserve">«Дидактические игры по </w:t>
              </w:r>
            </w:hyperlink>
            <w:hyperlink r:id="rId23">
              <w:r w:rsidRPr="00EA23BF">
                <w:rPr>
                  <w:rStyle w:val="a7"/>
                </w:rPr>
                <w:t xml:space="preserve">развитию речи для детей </w:t>
              </w:r>
            </w:hyperlink>
            <w:r w:rsidRPr="00EA23BF">
              <w:rPr>
                <w:b/>
              </w:rPr>
              <w:t xml:space="preserve"> </w:t>
            </w:r>
            <w:hyperlink r:id="rId24">
              <w:r w:rsidRPr="00EA23BF">
                <w:rPr>
                  <w:rStyle w:val="a7"/>
                </w:rPr>
                <w:t xml:space="preserve">дошкольного возраста» </w:t>
              </w:r>
            </w:hyperlink>
          </w:p>
          <w:p w:rsidR="00EA23BF" w:rsidRPr="00EA23BF" w:rsidRDefault="00EA23BF" w:rsidP="00EA23BF">
            <w:pPr>
              <w:rPr>
                <w:b/>
              </w:rPr>
            </w:pPr>
            <w:r w:rsidRPr="00EA23BF">
              <w:t>3.</w:t>
            </w:r>
            <w:r w:rsidRPr="00EA23BF">
              <w:rPr>
                <w:b/>
              </w:rPr>
              <w:t xml:space="preserve"> </w:t>
            </w:r>
            <w:r w:rsidRPr="00EA23BF">
              <w:t xml:space="preserve">Вебинар </w:t>
            </w:r>
            <w:hyperlink r:id="rId25">
              <w:r w:rsidRPr="00EA23BF">
                <w:rPr>
                  <w:rStyle w:val="a7"/>
                </w:rPr>
                <w:t xml:space="preserve">«Использование </w:t>
              </w:r>
            </w:hyperlink>
            <w:hyperlink r:id="rId26">
              <w:r w:rsidRPr="00EA23BF">
                <w:rPr>
                  <w:rStyle w:val="a7"/>
                </w:rPr>
                <w:t xml:space="preserve">дидактических игр в речевом развитии детей раннего и младшего </w:t>
              </w:r>
            </w:hyperlink>
            <w:hyperlink r:id="rId27">
              <w:r w:rsidRPr="00EA23BF">
                <w:rPr>
                  <w:rStyle w:val="a7"/>
                </w:rPr>
                <w:t>дошкольного возраста»</w:t>
              </w:r>
            </w:hyperlink>
          </w:p>
          <w:p w:rsidR="00EA23BF" w:rsidRPr="00EA23BF" w:rsidRDefault="00EA23BF" w:rsidP="00EA23BF">
            <w:r w:rsidRPr="00EA23BF">
              <w:t xml:space="preserve">4.Семинар </w:t>
            </w:r>
            <w:hyperlink r:id="rId28">
              <w:r w:rsidRPr="00EA23BF">
                <w:rPr>
                  <w:rStyle w:val="a7"/>
                </w:rPr>
                <w:t xml:space="preserve">«Использование </w:t>
              </w:r>
            </w:hyperlink>
            <w:hyperlink r:id="rId29">
              <w:r w:rsidRPr="00EA23BF">
                <w:rPr>
                  <w:rStyle w:val="a7"/>
                </w:rPr>
                <w:t xml:space="preserve">инновационных технологий в </w:t>
              </w:r>
            </w:hyperlink>
            <w:hyperlink r:id="rId30">
              <w:r w:rsidRPr="00EA23BF">
                <w:rPr>
                  <w:rStyle w:val="a7"/>
                </w:rPr>
                <w:t>развитии речи дошкольника»</w:t>
              </w:r>
            </w:hyperlink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A23BF" w:rsidRPr="00EA23BF" w:rsidRDefault="00111C97" w:rsidP="004E4CCC">
            <w:pPr>
              <w:jc w:val="center"/>
              <w:rPr>
                <w:b/>
              </w:rPr>
            </w:pPr>
            <w:r>
              <w:t xml:space="preserve">Апрель </w:t>
            </w:r>
            <w:r w:rsidR="001D3B53">
              <w:t>2025</w:t>
            </w:r>
            <w:r w:rsidR="00EA23BF">
              <w:t>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 xml:space="preserve">Открытое мероприятие с детьми с применением форм и методов развития </w:t>
            </w:r>
          </w:p>
          <w:p w:rsidR="00EA23BF" w:rsidRPr="00EA23BF" w:rsidRDefault="00EA23BF" w:rsidP="00EA23BF">
            <w:r w:rsidRPr="00EA23BF">
              <w:t xml:space="preserve">речи   детей </w:t>
            </w:r>
          </w:p>
          <w:p w:rsidR="00EA23BF" w:rsidRPr="00EA23BF" w:rsidRDefault="00EA23BF" w:rsidP="00EA23BF">
            <w:r w:rsidRPr="00EA23BF">
              <w:t>дошкольного возраста (3-4 лет).</w:t>
            </w:r>
          </w:p>
          <w:p w:rsidR="00EA23BF" w:rsidRPr="00EA23BF" w:rsidRDefault="00EA23BF" w:rsidP="00EA23BF">
            <w:pPr>
              <w:rPr>
                <w:b/>
              </w:rPr>
            </w:pPr>
          </w:p>
        </w:tc>
      </w:tr>
      <w:tr w:rsidR="00EA23BF" w:rsidRPr="00EA23BF" w:rsidTr="00EA23BF">
        <w:tblPrEx>
          <w:tblCellMar>
            <w:top w:w="5" w:type="dxa"/>
            <w:left w:w="108" w:type="dxa"/>
            <w:right w:w="90" w:type="dxa"/>
          </w:tblCellMar>
        </w:tblPrEx>
        <w:trPr>
          <w:trHeight w:val="1104"/>
        </w:trPr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/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>Внедрить формы и методы развития речи посредством дидактической игры детей дошкольного возраста (3-4 года).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 xml:space="preserve"> Проведение мониторинга развития речи детей дошкольного возраста (3-4 года) с использованием дидактических игр.</w:t>
            </w:r>
          </w:p>
          <w:p w:rsidR="00EA23BF" w:rsidRPr="00EA23BF" w:rsidRDefault="00EA23BF" w:rsidP="00EA23BF"/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4E4CCC" w:rsidP="004E4CCC">
            <w:pPr>
              <w:jc w:val="center"/>
            </w:pPr>
            <w:r>
              <w:t xml:space="preserve">Май   </w:t>
            </w:r>
            <w:r w:rsidR="001D3B53">
              <w:t>2025</w:t>
            </w:r>
            <w:bookmarkStart w:id="0" w:name="_GoBack"/>
            <w:bookmarkEnd w:id="0"/>
            <w:r w:rsidR="00EA23BF" w:rsidRPr="00EA23BF">
              <w:t>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BF" w:rsidRPr="00EA23BF" w:rsidRDefault="00EA23BF" w:rsidP="00EA23BF">
            <w:r w:rsidRPr="00EA23BF">
              <w:t xml:space="preserve"> Представления результатов мониторинга развития речи детей дошкольного возраста (3-4 лет) с использованием дидактических игр на РМО.</w:t>
            </w:r>
          </w:p>
          <w:p w:rsidR="00EA23BF" w:rsidRPr="00EA23BF" w:rsidRDefault="00EA23BF" w:rsidP="00EA23BF"/>
        </w:tc>
      </w:tr>
    </w:tbl>
    <w:p w:rsidR="00EA23BF" w:rsidRDefault="00EA23BF">
      <w:pPr>
        <w:sectPr w:rsidR="00EA23BF">
          <w:type w:val="continuous"/>
          <w:pgSz w:w="16840" w:h="11910" w:orient="landscape"/>
          <w:pgMar w:top="400" w:right="220" w:bottom="0" w:left="160" w:header="720" w:footer="720" w:gutter="0"/>
          <w:cols w:space="720"/>
        </w:sectPr>
      </w:pPr>
    </w:p>
    <w:p w:rsidR="00BC591A" w:rsidRDefault="00BC591A" w:rsidP="00E71B6E"/>
    <w:sectPr w:rsidR="00BC591A" w:rsidSect="00355517">
      <w:pgSz w:w="16840" w:h="11910" w:orient="landscape"/>
      <w:pgMar w:top="28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3148"/>
    <w:multiLevelType w:val="hybridMultilevel"/>
    <w:tmpl w:val="E7AA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7"/>
    <w:rsid w:val="00111C97"/>
    <w:rsid w:val="001D3B53"/>
    <w:rsid w:val="0035492B"/>
    <w:rsid w:val="00355517"/>
    <w:rsid w:val="004C62EB"/>
    <w:rsid w:val="004E4CCC"/>
    <w:rsid w:val="006D1336"/>
    <w:rsid w:val="009216EA"/>
    <w:rsid w:val="00986ED1"/>
    <w:rsid w:val="00BC591A"/>
    <w:rsid w:val="00CF2F40"/>
    <w:rsid w:val="00E71B6E"/>
    <w:rsid w:val="00EA23BF"/>
    <w:rsid w:val="00EB65A7"/>
    <w:rsid w:val="00E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86AE"/>
  <w15:docId w15:val="{09001A39-FF5C-4A9B-8B17-D8D1B26F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51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517"/>
    <w:pPr>
      <w:spacing w:before="4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355517"/>
  </w:style>
  <w:style w:type="paragraph" w:customStyle="1" w:styleId="TableParagraph">
    <w:name w:val="Table Paragraph"/>
    <w:basedOn w:val="a"/>
    <w:uiPriority w:val="1"/>
    <w:qFormat/>
    <w:rsid w:val="00355517"/>
    <w:pPr>
      <w:ind w:left="225"/>
    </w:pPr>
  </w:style>
  <w:style w:type="paragraph" w:styleId="a5">
    <w:name w:val="Balloon Text"/>
    <w:basedOn w:val="a"/>
    <w:link w:val="a6"/>
    <w:uiPriority w:val="99"/>
    <w:semiHidden/>
    <w:unhideWhenUsed/>
    <w:rsid w:val="00921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EA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5492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4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vo-nt.ru/wp-content/uploads/%D1%80%D0%B0%D0%B7%D0%B2%D0%B8%D1%82%D0%B8%D0%B5-%D1%80%D0%B5%D1%87%D0%B8-%D0%B4%D0%B5%D1%82%D0%B5%D0%B9.pdf" TargetMode="External"/><Relationship Id="rId13" Type="http://schemas.openxmlformats.org/officeDocument/2006/relationships/hyperlink" Target="https://ds1.edu.korolev.ru/wp-content/uploads/sites/43/2020/03/%D0%A3%D1%88%D0%B0%D0%BA%D0%BE%D0%B2%D0%B0-%D0%9E.%D0%A1-%D0%A1%D1%82%D1%80%D1%83%D0%BD%D0%B8%D0%BD%D0%B0-%D0%95.%D0%9C.-%D0%9C%D0%B5%D1%82%D0%BE%D0%B4%D0%B8%D0%BA%D0%B0-%D1%80%D0%B0%D0%B7%D0%B2%D0%B8%D1%82%D0%B8%D1%8F-%D1%80%D0%B5%D1%87%D0%B8-%D0%B4%D0%B5%D1%82%D0%B5%D0%B9-%D0%B4%D0%BE%D1%88%D0%BA%D0%BE%D0%BB%D1%8C%D0%BD%D0%BE%D0%B3%D0%BE-%D0%B2%D0%BE%D0%B7%D1%80%D0%B0%D1%81%D1%82%D0%B0.pdf" TargetMode="External"/><Relationship Id="rId18" Type="http://schemas.openxmlformats.org/officeDocument/2006/relationships/hyperlink" Target="https://youtu.be/0sC70qKyQv4" TargetMode="External"/><Relationship Id="rId26" Type="http://schemas.openxmlformats.org/officeDocument/2006/relationships/hyperlink" Target="https://youtu.be/YBOewmFs4x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vg0PVSRNKY" TargetMode="External"/><Relationship Id="rId7" Type="http://schemas.openxmlformats.org/officeDocument/2006/relationships/hyperlink" Target="https://detstvo-nt.ru/wp-content/uploads/%D1%80%D0%B0%D0%B7%D0%B2%D0%B8%D1%82%D0%B8%D0%B5-%D1%80%D0%B5%D1%87%D0%B8-%D0%B4%D0%B5%D1%82%D0%B5%D0%B9.pdf" TargetMode="External"/><Relationship Id="rId12" Type="http://schemas.openxmlformats.org/officeDocument/2006/relationships/hyperlink" Target="https://ds1.edu.korolev.ru/wp-content/uploads/sites/43/2020/03/%D0%A3%D1%88%D0%B0%D0%BA%D0%BE%D0%B2%D0%B0-%D0%9E.%D0%A1-%D0%A1%D1%82%D1%80%D1%83%D0%BD%D0%B8%D0%BD%D0%B0-%D0%95.%D0%9C.-%D0%9C%D0%B5%D1%82%D0%BE%D0%B4%D0%B8%D0%BA%D0%B0-%D1%80%D0%B0%D0%B7%D0%B2%D0%B8%D1%82%D0%B8%D1%8F-%D1%80%D0%B5%D1%87%D0%B8-%D0%B4%D0%B5%D1%82%D0%B5%D0%B9-%D0%B4%D0%BE%D1%88%D0%BA%D0%BE%D0%BB%D1%8C%D0%BD%D0%BE%D0%B3%D0%BE-%D0%B2%D0%BE%D0%B7%D1%80%D0%B0%D1%81%D1%82%D0%B0.pdf" TargetMode="External"/><Relationship Id="rId17" Type="http://schemas.openxmlformats.org/officeDocument/2006/relationships/hyperlink" Target="https://youtu.be/0sC70qKyQv4" TargetMode="External"/><Relationship Id="rId25" Type="http://schemas.openxmlformats.org/officeDocument/2006/relationships/hyperlink" Target="https://youtu.be/YBOewmFs4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PxQYBekUFg" TargetMode="External"/><Relationship Id="rId20" Type="http://schemas.openxmlformats.org/officeDocument/2006/relationships/hyperlink" Target="https://youtu.be/gvg0PVSRNKY" TargetMode="External"/><Relationship Id="rId29" Type="http://schemas.openxmlformats.org/officeDocument/2006/relationships/hyperlink" Target="https://youtu.be/VGnaZUkLTf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s1.edu.korolev.ru/wp-content/uploads/sites/43/2020/03/%D0%A3%D1%88%D0%B0%D0%BA%D0%BE%D0%B2%D0%B0-%D0%9E.%D0%A1-%D0%A1%D1%82%D1%80%D1%83%D0%BD%D0%B8%D0%BD%D0%B0-%D0%95.%D0%9C.-%D0%9C%D0%B5%D1%82%D0%BE%D0%B4%D0%B8%D0%BA%D0%B0-%D1%80%D0%B0%D0%B7%D0%B2%D0%B8%D1%82%D0%B8%D1%8F-%D1%80%D0%B5%D1%87%D0%B8-%D0%B4%D0%B5%D1%82%D0%B5%D0%B9-%D0%B4%D0%BE%D1%88%D0%BA%D0%BE%D0%BB%D1%8C%D0%BD%D0%BE%D0%B3%D0%BE-%D0%B2%D0%BE%D0%B7%D1%80%D0%B0%D1%81%D1%82%D0%B0.pdf" TargetMode="External"/><Relationship Id="rId24" Type="http://schemas.openxmlformats.org/officeDocument/2006/relationships/hyperlink" Target="https://youtu.be/JQyQxDd7G3o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youtu.be/NPxQYBekUFg" TargetMode="External"/><Relationship Id="rId23" Type="http://schemas.openxmlformats.org/officeDocument/2006/relationships/hyperlink" Target="https://youtu.be/JQyQxDd7G3o" TargetMode="External"/><Relationship Id="rId28" Type="http://schemas.openxmlformats.org/officeDocument/2006/relationships/hyperlink" Target="https://youtu.be/VGnaZUkLTfI" TargetMode="External"/><Relationship Id="rId10" Type="http://schemas.openxmlformats.org/officeDocument/2006/relationships/hyperlink" Target="https://miridetstva.ru/tekstyi/965-n.ya.-mixajlenko,-n.a.-korotkova.-igra-s-pravilami-v-doshkolnom-vozraste" TargetMode="External"/><Relationship Id="rId19" Type="http://schemas.openxmlformats.org/officeDocument/2006/relationships/hyperlink" Target="https://youtu.be/0sC70qKyQv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idetstva.ru/tekstyi/965-n.ya.-mixajlenko,-n.a.-korotkova.-igra-s-pravilami-v-doshkolnom-vozraste" TargetMode="External"/><Relationship Id="rId14" Type="http://schemas.openxmlformats.org/officeDocument/2006/relationships/hyperlink" Target="https://youtu.be/NPxQYBekUFg" TargetMode="External"/><Relationship Id="rId22" Type="http://schemas.openxmlformats.org/officeDocument/2006/relationships/hyperlink" Target="https://youtu.be/JQyQxDd7G3o" TargetMode="External"/><Relationship Id="rId27" Type="http://schemas.openxmlformats.org/officeDocument/2006/relationships/hyperlink" Target="https://youtu.be/YBOewmFs4x8" TargetMode="External"/><Relationship Id="rId30" Type="http://schemas.openxmlformats.org/officeDocument/2006/relationships/hyperlink" Target="https://youtu.be/VGnaZUkLT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3</cp:revision>
  <dcterms:created xsi:type="dcterms:W3CDTF">2024-06-25T03:42:00Z</dcterms:created>
  <dcterms:modified xsi:type="dcterms:W3CDTF">2025-05-06T04:15:00Z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</Properties>
</file>